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1394" w14:textId="77777777" w:rsidR="00955657" w:rsidRPr="00955657" w:rsidRDefault="00955657" w:rsidP="00955657">
      <w:pPr>
        <w:jc w:val="both"/>
        <w:rPr>
          <w:rFonts w:ascii="David" w:hAnsi="David" w:cs="David"/>
        </w:rPr>
      </w:pPr>
      <w:r w:rsidRPr="00955657">
        <w:rPr>
          <w:rFonts w:ascii="David" w:hAnsi="David" w:cs="David"/>
          <w:rtl/>
        </w:rPr>
        <w:t>על פי התיקון ל</w:t>
      </w:r>
      <w:hyperlink r:id="rId5" w:tgtFrame="_blank" w:tooltip="חוק לימוד חובה, תש&quot;ט-1949 " w:history="1">
        <w:r w:rsidRPr="00955657">
          <w:rPr>
            <w:rStyle w:val="Hyperlink"/>
            <w:rFonts w:ascii="David" w:hAnsi="David" w:cs="David"/>
            <w:rtl/>
          </w:rPr>
          <w:t>חוק לימוד חובה, תש"ט-1949</w:t>
        </w:r>
      </w:hyperlink>
      <w:r w:rsidRPr="00955657">
        <w:rPr>
          <w:rFonts w:ascii="David" w:hAnsi="David" w:cs="David"/>
        </w:rPr>
        <w:t> </w:t>
      </w:r>
      <w:r w:rsidRPr="00955657">
        <w:rPr>
          <w:rFonts w:ascii="David" w:hAnsi="David" w:cs="David"/>
          <w:rtl/>
        </w:rPr>
        <w:t>משנת תשע"ו, הורים לילדים בגילאי 3–4 חייבים לרשום את ילדיהם לגן של הרשות המקומית או לגן פרטי בעל רישיון הפעלה. הרישום ייעשה במועד ובאופן שנקבע בתקנות רשות החינוך המקומית שבתחום שיפוטה גר הילד. משרד החינוך מממן חינוך חינם לגילאי 3–4 הלומדים בגנים רשמיים ובגני חינוך מוכר שאינו רשמי</w:t>
      </w:r>
      <w:r w:rsidRPr="00955657">
        <w:rPr>
          <w:rFonts w:ascii="David" w:hAnsi="David" w:cs="David"/>
        </w:rPr>
        <w:t>. </w:t>
      </w:r>
    </w:p>
    <w:p w14:paraId="038DDAAE" w14:textId="77777777" w:rsidR="00955657" w:rsidRPr="00955657" w:rsidRDefault="00955657" w:rsidP="00955657">
      <w:pPr>
        <w:jc w:val="both"/>
        <w:rPr>
          <w:rFonts w:ascii="David" w:hAnsi="David" w:cs="David"/>
        </w:rPr>
      </w:pPr>
      <w:r w:rsidRPr="00955657">
        <w:rPr>
          <w:rFonts w:ascii="David" w:hAnsi="David" w:cs="David"/>
          <w:rtl/>
        </w:rPr>
        <w:t>בדף זה תוכלו לקרוא על רישום לגני ילדים, סוגי הגנים הקיימים, תנאי הפעלתם והפיקוח עליהם, ועל התנאים לחינוך ביתי בגיל חינוך חובה</w:t>
      </w:r>
      <w:r w:rsidRPr="00955657">
        <w:rPr>
          <w:rFonts w:ascii="David" w:hAnsi="David" w:cs="David"/>
        </w:rPr>
        <w:t>.</w:t>
      </w:r>
    </w:p>
    <w:p w14:paraId="740AE461" w14:textId="77777777" w:rsidR="00955657" w:rsidRPr="00955657" w:rsidRDefault="00955657" w:rsidP="00955657">
      <w:pPr>
        <w:jc w:val="both"/>
        <w:rPr>
          <w:rFonts w:ascii="David" w:hAnsi="David" w:cs="David"/>
          <w:b/>
          <w:bCs/>
        </w:rPr>
      </w:pPr>
      <w:r w:rsidRPr="00955657">
        <w:rPr>
          <w:rFonts w:ascii="David" w:hAnsi="David" w:cs="David"/>
          <w:b/>
          <w:bCs/>
          <w:rtl/>
        </w:rPr>
        <w:t>הרישום לגנים</w:t>
      </w:r>
    </w:p>
    <w:p w14:paraId="60E84CA8" w14:textId="77777777" w:rsidR="00955657" w:rsidRPr="00955657" w:rsidRDefault="00955657" w:rsidP="00955657">
      <w:pPr>
        <w:numPr>
          <w:ilvl w:val="0"/>
          <w:numId w:val="6"/>
        </w:numPr>
        <w:jc w:val="both"/>
        <w:rPr>
          <w:rFonts w:ascii="David" w:hAnsi="David" w:cs="David"/>
        </w:rPr>
      </w:pPr>
      <w:hyperlink r:id="rId6" w:tgtFrame="_blank" w:history="1">
        <w:r w:rsidRPr="00955657">
          <w:rPr>
            <w:rStyle w:val="Hyperlink"/>
            <w:rFonts w:ascii="David" w:hAnsi="David" w:cs="David"/>
            <w:rtl/>
          </w:rPr>
          <w:t>חוברת רישום והעברה לגני ילדים לשנת הלימודים תשפ"ז</w:t>
        </w:r>
      </w:hyperlink>
    </w:p>
    <w:p w14:paraId="4AD1A6C4" w14:textId="77777777" w:rsidR="00955657" w:rsidRPr="00955657" w:rsidRDefault="00955657" w:rsidP="00955657">
      <w:pPr>
        <w:numPr>
          <w:ilvl w:val="0"/>
          <w:numId w:val="6"/>
        </w:numPr>
        <w:jc w:val="both"/>
        <w:rPr>
          <w:rFonts w:ascii="David" w:hAnsi="David" w:cs="David"/>
        </w:rPr>
      </w:pPr>
      <w:r w:rsidRPr="00955657">
        <w:rPr>
          <w:rFonts w:ascii="David" w:hAnsi="David" w:cs="David"/>
          <w:rtl/>
        </w:rPr>
        <w:t>באחריות הרשות המקומית להעביר מידע על הרישום למוסדות החינוך לכל ההורים לילדים בגילאי 3–4 הגרים בתחומה</w:t>
      </w:r>
      <w:r w:rsidRPr="00955657">
        <w:rPr>
          <w:rFonts w:ascii="David" w:hAnsi="David" w:cs="David"/>
        </w:rPr>
        <w:t>.</w:t>
      </w:r>
    </w:p>
    <w:p w14:paraId="67F78FF5" w14:textId="77777777" w:rsidR="00955657" w:rsidRPr="00955657" w:rsidRDefault="00955657" w:rsidP="00955657">
      <w:pPr>
        <w:numPr>
          <w:ilvl w:val="0"/>
          <w:numId w:val="6"/>
        </w:numPr>
        <w:jc w:val="both"/>
        <w:rPr>
          <w:rFonts w:ascii="David" w:hAnsi="David" w:cs="David"/>
        </w:rPr>
      </w:pPr>
      <w:r w:rsidRPr="00955657">
        <w:rPr>
          <w:rFonts w:ascii="David" w:hAnsi="David" w:cs="David"/>
          <w:rtl/>
        </w:rPr>
        <w:t>כל ילדי הרשות בחינוך הרשמי ובחינוך המוכר שאינו רשמי חייבים ברישום</w:t>
      </w:r>
      <w:r w:rsidRPr="00955657">
        <w:rPr>
          <w:rFonts w:ascii="David" w:hAnsi="David" w:cs="David"/>
        </w:rPr>
        <w:t>. </w:t>
      </w:r>
    </w:p>
    <w:p w14:paraId="1F5A9348" w14:textId="77777777" w:rsidR="00955657" w:rsidRPr="00955657" w:rsidRDefault="00955657" w:rsidP="00955657">
      <w:pPr>
        <w:numPr>
          <w:ilvl w:val="0"/>
          <w:numId w:val="6"/>
        </w:numPr>
        <w:jc w:val="both"/>
        <w:rPr>
          <w:rFonts w:ascii="David" w:hAnsi="David" w:cs="David"/>
        </w:rPr>
      </w:pPr>
      <w:r w:rsidRPr="00955657">
        <w:rPr>
          <w:rFonts w:ascii="David" w:hAnsi="David" w:cs="David"/>
          <w:rtl/>
        </w:rPr>
        <w:t>הרישום לגנים הרשמיים יתקיים ברשות</w:t>
      </w:r>
      <w:r w:rsidRPr="00955657">
        <w:rPr>
          <w:rFonts w:ascii="David" w:hAnsi="David" w:cs="David"/>
        </w:rPr>
        <w:t>.</w:t>
      </w:r>
    </w:p>
    <w:p w14:paraId="70D0EC7F" w14:textId="77777777" w:rsidR="00955657" w:rsidRPr="00955657" w:rsidRDefault="00955657" w:rsidP="00955657">
      <w:pPr>
        <w:numPr>
          <w:ilvl w:val="0"/>
          <w:numId w:val="6"/>
        </w:numPr>
        <w:jc w:val="both"/>
        <w:rPr>
          <w:rFonts w:ascii="David" w:hAnsi="David" w:cs="David"/>
        </w:rPr>
      </w:pPr>
      <w:r w:rsidRPr="00955657">
        <w:rPr>
          <w:rFonts w:ascii="David" w:hAnsi="David" w:cs="David"/>
          <w:rtl/>
        </w:rPr>
        <w:t>הרישום לגנים שהם "מוכר שאינו רשמי" יתבצע באמצעות טופס 4 שיימסר להורים על ידי הגן</w:t>
      </w:r>
      <w:r w:rsidRPr="00955657">
        <w:rPr>
          <w:rFonts w:ascii="David" w:hAnsi="David" w:cs="David"/>
        </w:rPr>
        <w:t>.</w:t>
      </w:r>
    </w:p>
    <w:p w14:paraId="1A0DBEF2" w14:textId="77777777" w:rsidR="00955657" w:rsidRPr="00955657" w:rsidRDefault="00955657" w:rsidP="00955657">
      <w:pPr>
        <w:jc w:val="both"/>
        <w:rPr>
          <w:rFonts w:ascii="David" w:hAnsi="David" w:cs="David"/>
          <w:b/>
          <w:bCs/>
        </w:rPr>
      </w:pPr>
      <w:r w:rsidRPr="00955657">
        <w:rPr>
          <w:rFonts w:ascii="David" w:hAnsi="David" w:cs="David"/>
          <w:b/>
          <w:bCs/>
          <w:rtl/>
        </w:rPr>
        <w:t>מועדי הרישום לשנת תשפ"ז</w:t>
      </w:r>
    </w:p>
    <w:p w14:paraId="1C6318AB" w14:textId="77777777" w:rsidR="00955657" w:rsidRPr="00955657" w:rsidRDefault="00955657" w:rsidP="00955657">
      <w:pPr>
        <w:jc w:val="both"/>
        <w:rPr>
          <w:rFonts w:ascii="David" w:hAnsi="David" w:cs="David"/>
          <w:b/>
          <w:bCs/>
        </w:rPr>
      </w:pPr>
      <w:r w:rsidRPr="00955657">
        <w:rPr>
          <w:rFonts w:ascii="David" w:hAnsi="David" w:cs="David"/>
          <w:b/>
          <w:bCs/>
          <w:rtl/>
        </w:rPr>
        <w:t>הרישום לבתי ספר ולגני ילדים לשנת הלימודים</w:t>
      </w:r>
      <w:r w:rsidRPr="00955657">
        <w:rPr>
          <w:rFonts w:ascii="David" w:hAnsi="David" w:cs="David"/>
          <w:b/>
          <w:bCs/>
        </w:rPr>
        <w:t> </w:t>
      </w:r>
      <w:proofErr w:type="spellStart"/>
      <w:r w:rsidRPr="00955657">
        <w:rPr>
          <w:rFonts w:ascii="David" w:hAnsi="David" w:cs="David"/>
          <w:b/>
          <w:bCs/>
          <w:rtl/>
        </w:rPr>
        <w:t>התשפ"ז</w:t>
      </w:r>
      <w:proofErr w:type="spellEnd"/>
      <w:r w:rsidRPr="00955657">
        <w:rPr>
          <w:rFonts w:ascii="David" w:hAnsi="David" w:cs="David"/>
          <w:b/>
          <w:bCs/>
        </w:rPr>
        <w:t> </w:t>
      </w:r>
      <w:r w:rsidRPr="00955657">
        <w:rPr>
          <w:rFonts w:ascii="David" w:hAnsi="David" w:cs="David"/>
          <w:b/>
          <w:bCs/>
          <w:rtl/>
        </w:rPr>
        <w:t>יחל בתאריך 19.1.2026, א' בשבט תשפ"ו, יום שני ויימשך עד לתאריך 8.2.2026, כ"א בשבט תשפ"ו, יום ראשון</w:t>
      </w:r>
      <w:r w:rsidRPr="00955657">
        <w:rPr>
          <w:rFonts w:ascii="David" w:hAnsi="David" w:cs="David"/>
          <w:b/>
          <w:bCs/>
        </w:rPr>
        <w:t>.</w:t>
      </w:r>
    </w:p>
    <w:p w14:paraId="20B607ED" w14:textId="77777777" w:rsidR="00955657" w:rsidRPr="00955657" w:rsidRDefault="00955657" w:rsidP="00955657">
      <w:pPr>
        <w:jc w:val="both"/>
        <w:rPr>
          <w:rFonts w:ascii="David" w:hAnsi="David" w:cs="David"/>
          <w:b/>
          <w:bCs/>
        </w:rPr>
      </w:pPr>
      <w:r w:rsidRPr="00955657">
        <w:rPr>
          <w:rFonts w:ascii="David" w:hAnsi="David" w:cs="David"/>
          <w:b/>
          <w:bCs/>
          <w:rtl/>
        </w:rPr>
        <w:t>הנחיות הרישום הן מכוח</w:t>
      </w:r>
      <w:r w:rsidRPr="00955657">
        <w:rPr>
          <w:rFonts w:ascii="David" w:hAnsi="David" w:cs="David"/>
          <w:b/>
          <w:bCs/>
        </w:rPr>
        <w:t> </w:t>
      </w:r>
      <w:hyperlink r:id="rId7" w:tgtFrame="_blank" w:tooltip="חוק לימוד חובה, התש&quot;ט-1949" w:history="1">
        <w:r w:rsidRPr="00955657">
          <w:rPr>
            <w:rStyle w:val="Hyperlink"/>
            <w:rFonts w:ascii="David" w:hAnsi="David" w:cs="David"/>
            <w:b/>
            <w:bCs/>
            <w:rtl/>
          </w:rPr>
          <w:t>חוק לימוד חובה, תש"ט-1949</w:t>
        </w:r>
      </w:hyperlink>
      <w:r w:rsidRPr="00955657">
        <w:rPr>
          <w:rFonts w:ascii="David" w:hAnsi="David" w:cs="David"/>
          <w:b/>
          <w:bCs/>
        </w:rPr>
        <w:t>, </w:t>
      </w:r>
      <w:hyperlink r:id="rId8" w:tgtFrame="_blank" w:tooltip="תקנות לימוד חובה וחינוך ממלכתי (רישום), תשי&quot;ט-1959" w:history="1">
        <w:r w:rsidRPr="00955657">
          <w:rPr>
            <w:rStyle w:val="Hyperlink"/>
            <w:rFonts w:ascii="David" w:hAnsi="David" w:cs="David"/>
            <w:b/>
            <w:bCs/>
            <w:rtl/>
          </w:rPr>
          <w:t>תקנות לימוד חובה וחינוך ממלכתי (רישום), תשי"ט-1959</w:t>
        </w:r>
      </w:hyperlink>
      <w:r w:rsidRPr="00955657">
        <w:rPr>
          <w:rFonts w:ascii="David" w:hAnsi="David" w:cs="David"/>
          <w:b/>
          <w:bCs/>
        </w:rPr>
        <w:t xml:space="preserve">, </w:t>
      </w:r>
      <w:r w:rsidRPr="00955657">
        <w:rPr>
          <w:rFonts w:ascii="David" w:hAnsi="David" w:cs="David"/>
          <w:b/>
          <w:bCs/>
          <w:rtl/>
        </w:rPr>
        <w:t>ותקנות חינוך ממלכתי (העברה), תשי"ט-1959</w:t>
      </w:r>
      <w:r w:rsidRPr="00955657">
        <w:rPr>
          <w:rFonts w:ascii="David" w:hAnsi="David" w:cs="David"/>
          <w:b/>
          <w:bCs/>
        </w:rPr>
        <w:t>.</w:t>
      </w:r>
    </w:p>
    <w:p w14:paraId="025AE498" w14:textId="77777777" w:rsidR="00955657" w:rsidRPr="00955657" w:rsidRDefault="00955657" w:rsidP="00955657">
      <w:pPr>
        <w:jc w:val="both"/>
        <w:rPr>
          <w:rFonts w:ascii="David" w:hAnsi="David" w:cs="David"/>
          <w:b/>
          <w:bCs/>
        </w:rPr>
      </w:pPr>
      <w:r w:rsidRPr="00955657">
        <w:rPr>
          <w:rFonts w:ascii="David" w:hAnsi="David" w:cs="David"/>
          <w:b/>
          <w:bCs/>
          <w:rtl/>
        </w:rPr>
        <w:t>יובהר כי חובת הרישום לגן ילדים או לכיתה א' ולביקור בגן ילדים או בבית ספר (מוסד חינוך רשמי או מוסד חינוך מוכר שאינו רשמי)</w:t>
      </w:r>
      <w:r w:rsidRPr="00955657">
        <w:rPr>
          <w:rFonts w:ascii="David" w:hAnsi="David" w:cs="David"/>
          <w:b/>
          <w:bCs/>
        </w:rPr>
        <w:t> </w:t>
      </w:r>
      <w:r w:rsidRPr="00955657">
        <w:rPr>
          <w:rFonts w:ascii="David" w:hAnsi="David" w:cs="David"/>
          <w:b/>
          <w:bCs/>
          <w:rtl/>
        </w:rPr>
        <w:t>חלה על ילדים בגיל 3 ואילך</w:t>
      </w:r>
      <w:r w:rsidRPr="00955657">
        <w:rPr>
          <w:rFonts w:ascii="David" w:hAnsi="David" w:cs="David"/>
          <w:b/>
          <w:bCs/>
        </w:rPr>
        <w:t> </w:t>
      </w:r>
      <w:r w:rsidRPr="00955657">
        <w:rPr>
          <w:rFonts w:ascii="David" w:hAnsi="David" w:cs="David"/>
          <w:b/>
          <w:bCs/>
          <w:rtl/>
        </w:rPr>
        <w:t>בגיל הרישום</w:t>
      </w:r>
      <w:r w:rsidRPr="00955657">
        <w:rPr>
          <w:rFonts w:ascii="David" w:hAnsi="David" w:cs="David"/>
          <w:b/>
          <w:bCs/>
        </w:rPr>
        <w:t>.</w:t>
      </w:r>
    </w:p>
    <w:p w14:paraId="7400585B" w14:textId="77777777" w:rsidR="00955657" w:rsidRPr="00955657" w:rsidRDefault="00955657" w:rsidP="00955657">
      <w:pPr>
        <w:jc w:val="both"/>
        <w:rPr>
          <w:rFonts w:ascii="David" w:hAnsi="David" w:cs="David"/>
          <w:b/>
          <w:bCs/>
        </w:rPr>
      </w:pPr>
      <w:r w:rsidRPr="00955657">
        <w:rPr>
          <w:rFonts w:ascii="David" w:hAnsi="David" w:cs="David"/>
          <w:b/>
          <w:bCs/>
          <w:rtl/>
        </w:rPr>
        <w:t>גילאי הרישום לשנת תשפ"ז</w:t>
      </w:r>
    </w:p>
    <w:p w14:paraId="4C4AA3A8" w14:textId="77777777" w:rsidR="00955657" w:rsidRPr="00955657" w:rsidRDefault="00955657" w:rsidP="00955657">
      <w:pPr>
        <w:jc w:val="both"/>
        <w:rPr>
          <w:rFonts w:ascii="David" w:hAnsi="David" w:cs="David"/>
        </w:rPr>
      </w:pPr>
      <w:r w:rsidRPr="00955657">
        <w:rPr>
          <w:rFonts w:ascii="David" w:hAnsi="David" w:cs="David"/>
          <w:rtl/>
        </w:rPr>
        <w:t>חייבי הרישום לשנת הלימודים </w:t>
      </w:r>
      <w:r w:rsidRPr="00955657">
        <w:rPr>
          <w:rFonts w:ascii="David" w:hAnsi="David" w:cs="David"/>
          <w:b/>
          <w:bCs/>
          <w:rtl/>
        </w:rPr>
        <w:t>תשפ"ז</w:t>
      </w:r>
      <w:r w:rsidRPr="00955657">
        <w:rPr>
          <w:rFonts w:ascii="David" w:hAnsi="David" w:cs="David"/>
          <w:rtl/>
        </w:rPr>
        <w:t> הם הילדים שנולדו בין התאריכים</w:t>
      </w:r>
      <w:r w:rsidRPr="00955657">
        <w:rPr>
          <w:rFonts w:ascii="David" w:hAnsi="David" w:cs="David"/>
        </w:rPr>
        <w:t>:</w:t>
      </w:r>
    </w:p>
    <w:p w14:paraId="66753387" w14:textId="77777777" w:rsidR="00955657" w:rsidRPr="00955657" w:rsidRDefault="00955657" w:rsidP="00955657">
      <w:pPr>
        <w:numPr>
          <w:ilvl w:val="0"/>
          <w:numId w:val="7"/>
        </w:numPr>
        <w:jc w:val="both"/>
        <w:rPr>
          <w:rFonts w:ascii="David" w:hAnsi="David" w:cs="David"/>
        </w:rPr>
      </w:pPr>
      <w:r w:rsidRPr="00955657">
        <w:rPr>
          <w:rFonts w:ascii="David" w:hAnsi="David" w:cs="David"/>
          <w:b/>
          <w:bCs/>
          <w:rtl/>
        </w:rPr>
        <w:t>כיתה א</w:t>
      </w:r>
      <w:r w:rsidRPr="00955657">
        <w:rPr>
          <w:rFonts w:ascii="David" w:hAnsi="David" w:cs="David"/>
          <w:b/>
          <w:bCs/>
        </w:rPr>
        <w:t>' –</w:t>
      </w:r>
      <w:r w:rsidRPr="00955657">
        <w:rPr>
          <w:rFonts w:ascii="David" w:hAnsi="David" w:cs="David"/>
        </w:rPr>
        <w:t xml:space="preserve"> 1.1.2020 </w:t>
      </w:r>
      <w:r w:rsidRPr="00955657">
        <w:rPr>
          <w:rFonts w:ascii="David" w:hAnsi="David" w:cs="David"/>
          <w:rtl/>
        </w:rPr>
        <w:t xml:space="preserve">(ד' בטבת </w:t>
      </w:r>
      <w:proofErr w:type="spellStart"/>
      <w:r w:rsidRPr="00955657">
        <w:rPr>
          <w:rFonts w:ascii="David" w:hAnsi="David" w:cs="David"/>
          <w:rtl/>
        </w:rPr>
        <w:t>תש"ף</w:t>
      </w:r>
      <w:proofErr w:type="spellEnd"/>
      <w:r w:rsidRPr="00955657">
        <w:rPr>
          <w:rFonts w:ascii="David" w:hAnsi="David" w:cs="David"/>
          <w:rtl/>
        </w:rPr>
        <w:t>) עד 31.12.2020 (ט"ז בטבת תשפ"א)</w:t>
      </w:r>
    </w:p>
    <w:p w14:paraId="3946B788" w14:textId="77777777" w:rsidR="00955657" w:rsidRPr="00955657" w:rsidRDefault="00955657" w:rsidP="00955657">
      <w:pPr>
        <w:numPr>
          <w:ilvl w:val="0"/>
          <w:numId w:val="7"/>
        </w:numPr>
        <w:jc w:val="both"/>
        <w:rPr>
          <w:rFonts w:ascii="David" w:hAnsi="David" w:cs="David"/>
        </w:rPr>
      </w:pPr>
      <w:r w:rsidRPr="00955657">
        <w:rPr>
          <w:rFonts w:ascii="David" w:hAnsi="David" w:cs="David"/>
          <w:b/>
          <w:bCs/>
          <w:rtl/>
        </w:rPr>
        <w:t>גילאי 5</w:t>
      </w:r>
      <w:r w:rsidRPr="00955657">
        <w:rPr>
          <w:rFonts w:ascii="David" w:hAnsi="David" w:cs="David"/>
          <w:b/>
          <w:bCs/>
        </w:rPr>
        <w:t xml:space="preserve"> –</w:t>
      </w:r>
      <w:r w:rsidRPr="00955657">
        <w:rPr>
          <w:rFonts w:ascii="David" w:hAnsi="David" w:cs="David"/>
        </w:rPr>
        <w:t xml:space="preserve"> 1.1.2021 </w:t>
      </w:r>
      <w:r w:rsidRPr="00955657">
        <w:rPr>
          <w:rFonts w:ascii="David" w:hAnsi="David" w:cs="David"/>
          <w:rtl/>
        </w:rPr>
        <w:t>(י"ז בטבת תשפ"א) עד 31.12.2021 (כ"ז בטבת תשפ"ב)</w:t>
      </w:r>
    </w:p>
    <w:p w14:paraId="68FBAF0D" w14:textId="77777777" w:rsidR="00955657" w:rsidRPr="00955657" w:rsidRDefault="00955657" w:rsidP="00955657">
      <w:pPr>
        <w:numPr>
          <w:ilvl w:val="0"/>
          <w:numId w:val="7"/>
        </w:numPr>
        <w:jc w:val="both"/>
        <w:rPr>
          <w:rFonts w:ascii="David" w:hAnsi="David" w:cs="David"/>
        </w:rPr>
      </w:pPr>
      <w:r w:rsidRPr="00955657">
        <w:rPr>
          <w:rFonts w:ascii="David" w:hAnsi="David" w:cs="David"/>
          <w:b/>
          <w:bCs/>
          <w:rtl/>
        </w:rPr>
        <w:t>גילאי 4</w:t>
      </w:r>
      <w:r w:rsidRPr="00955657">
        <w:rPr>
          <w:rFonts w:ascii="David" w:hAnsi="David" w:cs="David"/>
          <w:b/>
          <w:bCs/>
        </w:rPr>
        <w:t xml:space="preserve"> –</w:t>
      </w:r>
      <w:r w:rsidRPr="00955657">
        <w:rPr>
          <w:rFonts w:ascii="David" w:hAnsi="David" w:cs="David"/>
        </w:rPr>
        <w:t xml:space="preserve"> 1.1.2022 </w:t>
      </w:r>
      <w:r w:rsidRPr="00955657">
        <w:rPr>
          <w:rFonts w:ascii="David" w:hAnsi="David" w:cs="David"/>
          <w:rtl/>
        </w:rPr>
        <w:t>(כ"ח בטבת תשפ"ב) עד 31.12.2022 (ז' בטבת תשפ"ג)</w:t>
      </w:r>
    </w:p>
    <w:p w14:paraId="1A776CFA" w14:textId="77777777" w:rsidR="00955657" w:rsidRPr="00955657" w:rsidRDefault="00955657" w:rsidP="00955657">
      <w:pPr>
        <w:numPr>
          <w:ilvl w:val="0"/>
          <w:numId w:val="8"/>
        </w:numPr>
        <w:jc w:val="both"/>
        <w:rPr>
          <w:rFonts w:ascii="David" w:hAnsi="David" w:cs="David"/>
        </w:rPr>
      </w:pPr>
      <w:r w:rsidRPr="00955657">
        <w:rPr>
          <w:rFonts w:ascii="David" w:hAnsi="David" w:cs="David"/>
          <w:b/>
          <w:bCs/>
          <w:rtl/>
        </w:rPr>
        <w:t>גילאי 3</w:t>
      </w:r>
      <w:r w:rsidRPr="00955657">
        <w:rPr>
          <w:rFonts w:ascii="David" w:hAnsi="David" w:cs="David"/>
          <w:b/>
          <w:bCs/>
        </w:rPr>
        <w:t xml:space="preserve"> –</w:t>
      </w:r>
      <w:r w:rsidRPr="00955657">
        <w:rPr>
          <w:rFonts w:ascii="David" w:hAnsi="David" w:cs="David"/>
        </w:rPr>
        <w:t xml:space="preserve"> 1.1.2023 </w:t>
      </w:r>
      <w:r w:rsidRPr="00955657">
        <w:rPr>
          <w:rFonts w:ascii="David" w:hAnsi="David" w:cs="David"/>
          <w:rtl/>
        </w:rPr>
        <w:t>(ח' בטבת תשפ"ג) עד 31.12.2023 (י"ט בטבת תשפ"ד)</w:t>
      </w:r>
    </w:p>
    <w:p w14:paraId="729C71D5" w14:textId="77777777" w:rsidR="00955657" w:rsidRPr="00955657" w:rsidRDefault="00955657" w:rsidP="00955657">
      <w:pPr>
        <w:jc w:val="both"/>
        <w:rPr>
          <w:rFonts w:ascii="David" w:hAnsi="David" w:cs="David"/>
        </w:rPr>
      </w:pPr>
      <w:r w:rsidRPr="00955657">
        <w:rPr>
          <w:rFonts w:ascii="David" w:hAnsi="David" w:cs="David"/>
          <w:b/>
          <w:bCs/>
          <w:rtl/>
        </w:rPr>
        <w:t>חריגי גיל רך</w:t>
      </w:r>
      <w:r w:rsidRPr="00955657">
        <w:rPr>
          <w:rFonts w:ascii="David" w:hAnsi="David" w:cs="David"/>
          <w:b/>
          <w:bCs/>
        </w:rPr>
        <w:t xml:space="preserve"> –</w:t>
      </w:r>
      <w:r w:rsidRPr="00955657">
        <w:rPr>
          <w:rFonts w:ascii="David" w:hAnsi="David" w:cs="David"/>
        </w:rPr>
        <w:t> </w:t>
      </w:r>
      <w:r w:rsidRPr="00955657">
        <w:rPr>
          <w:rFonts w:ascii="David" w:hAnsi="David" w:cs="David"/>
          <w:rtl/>
        </w:rPr>
        <w:t>החל משנת הלימודים תשפ"א, על פי הדין</w:t>
      </w:r>
      <w:r w:rsidRPr="00955657">
        <w:rPr>
          <w:rFonts w:ascii="David" w:hAnsi="David" w:cs="David"/>
        </w:rPr>
        <w:t>, </w:t>
      </w:r>
      <w:r w:rsidRPr="00955657">
        <w:rPr>
          <w:rFonts w:ascii="David" w:hAnsi="David" w:cs="David"/>
          <w:b/>
          <w:bCs/>
          <w:rtl/>
        </w:rPr>
        <w:t>לא יתאפשר רישום של מי שטרם מלאו לו 3 לפי המועד הקבוע בחוק לימוד חובה</w:t>
      </w:r>
      <w:r w:rsidRPr="00955657">
        <w:rPr>
          <w:rFonts w:ascii="David" w:hAnsi="David" w:cs="David"/>
          <w:b/>
          <w:bCs/>
        </w:rPr>
        <w:t>.</w:t>
      </w:r>
    </w:p>
    <w:p w14:paraId="76C7EF5D" w14:textId="77777777" w:rsidR="00955657" w:rsidRPr="00955657" w:rsidRDefault="00955657" w:rsidP="00955657">
      <w:pPr>
        <w:jc w:val="both"/>
        <w:rPr>
          <w:rFonts w:ascii="David" w:hAnsi="David" w:cs="David"/>
          <w:b/>
          <w:bCs/>
        </w:rPr>
      </w:pPr>
      <w:r w:rsidRPr="00955657">
        <w:rPr>
          <w:rFonts w:ascii="David" w:hAnsi="David" w:cs="David"/>
          <w:b/>
          <w:bCs/>
          <w:rtl/>
        </w:rPr>
        <w:t>סוגי הגנים</w:t>
      </w:r>
    </w:p>
    <w:p w14:paraId="6F36ADB5" w14:textId="77777777" w:rsidR="00955657" w:rsidRPr="00955657" w:rsidRDefault="00955657" w:rsidP="00955657">
      <w:pPr>
        <w:numPr>
          <w:ilvl w:val="0"/>
          <w:numId w:val="9"/>
        </w:numPr>
        <w:jc w:val="both"/>
        <w:rPr>
          <w:rFonts w:ascii="David" w:hAnsi="David" w:cs="David"/>
        </w:rPr>
      </w:pPr>
      <w:r w:rsidRPr="00955657">
        <w:rPr>
          <w:rFonts w:ascii="David" w:hAnsi="David" w:cs="David"/>
          <w:b/>
          <w:bCs/>
          <w:rtl/>
        </w:rPr>
        <w:t>גנים רשמיים</w:t>
      </w:r>
      <w:r w:rsidRPr="00955657">
        <w:rPr>
          <w:rFonts w:ascii="David" w:hAnsi="David" w:cs="David"/>
        </w:rPr>
        <w:t xml:space="preserve"> – </w:t>
      </w:r>
      <w:r w:rsidRPr="00955657">
        <w:rPr>
          <w:rFonts w:ascii="David" w:hAnsi="David" w:cs="David"/>
          <w:rtl/>
        </w:rPr>
        <w:t>גנים הנמצאים בבעלות רשות מקומית שבהם הגננת היא עובדת מדינה ומקבלת את משכורתה ממשרד החינוך</w:t>
      </w:r>
      <w:r w:rsidRPr="00955657">
        <w:rPr>
          <w:rFonts w:ascii="David" w:hAnsi="David" w:cs="David"/>
        </w:rPr>
        <w:t>.</w:t>
      </w:r>
    </w:p>
    <w:p w14:paraId="1FB2DA63" w14:textId="0A56AFEC" w:rsidR="00955657" w:rsidRPr="00955657" w:rsidRDefault="00955657" w:rsidP="00E01032">
      <w:pPr>
        <w:numPr>
          <w:ilvl w:val="0"/>
          <w:numId w:val="9"/>
        </w:numPr>
        <w:jc w:val="both"/>
        <w:rPr>
          <w:rFonts w:ascii="David" w:hAnsi="David" w:cs="David"/>
        </w:rPr>
      </w:pPr>
      <w:r w:rsidRPr="00955657">
        <w:rPr>
          <w:rFonts w:ascii="David" w:hAnsi="David" w:cs="David"/>
          <w:b/>
          <w:bCs/>
          <w:rtl/>
        </w:rPr>
        <w:t>גנים בחינוך המוכר שאינו רשמי</w:t>
      </w:r>
      <w:r w:rsidRPr="00955657">
        <w:rPr>
          <w:rFonts w:ascii="David" w:hAnsi="David" w:cs="David"/>
        </w:rPr>
        <w:t xml:space="preserve"> – </w:t>
      </w:r>
      <w:r w:rsidRPr="00955657">
        <w:rPr>
          <w:rFonts w:ascii="David" w:hAnsi="David" w:cs="David"/>
          <w:rtl/>
        </w:rPr>
        <w:t>גנים הנמצאים בבעלות תאגיד, עמותה או חברה, הפועלים ברישיון כדין מכוח</w:t>
      </w:r>
      <w:r w:rsidRPr="00955657">
        <w:rPr>
          <w:rFonts w:ascii="David" w:hAnsi="David" w:cs="David"/>
        </w:rPr>
        <w:t> </w:t>
      </w:r>
      <w:hyperlink r:id="rId9" w:tgtFrame="_blank" w:tooltip="חוק פיקוח על בתי ספר, תשכ&quot;ט-1969 " w:history="1">
        <w:r w:rsidRPr="00955657">
          <w:rPr>
            <w:rStyle w:val="Hyperlink"/>
            <w:rFonts w:ascii="David" w:hAnsi="David" w:cs="David"/>
            <w:rtl/>
          </w:rPr>
          <w:t>חוק פיקוח על בתי ספר, תשכ"ט-1969</w:t>
        </w:r>
      </w:hyperlink>
      <w:r w:rsidRPr="00955657">
        <w:rPr>
          <w:rFonts w:ascii="David" w:hAnsi="David" w:cs="David"/>
          <w:b/>
          <w:bCs/>
        </w:rPr>
        <w:t> </w:t>
      </w:r>
      <w:r w:rsidRPr="00955657">
        <w:rPr>
          <w:rFonts w:ascii="David" w:hAnsi="David" w:cs="David"/>
        </w:rPr>
        <w:t>(</w:t>
      </w:r>
      <w:r w:rsidRPr="00955657">
        <w:rPr>
          <w:rFonts w:ascii="David" w:hAnsi="David" w:cs="David"/>
          <w:rtl/>
        </w:rPr>
        <w:t>כגון החברה למתנ"סים, ארגוני נשים ועמותות</w:t>
      </w:r>
      <w:r w:rsidRPr="00955657">
        <w:rPr>
          <w:rFonts w:ascii="David" w:hAnsi="David" w:cs="David"/>
        </w:rPr>
        <w:br/>
      </w:r>
      <w:r w:rsidRPr="00955657">
        <w:rPr>
          <w:rFonts w:ascii="David" w:hAnsi="David" w:cs="David"/>
          <w:rtl/>
        </w:rPr>
        <w:t>בגנים העונים לקריטריונים אלה, משרד החינוך מממן חינוך חינם לגילי 3–4. אין לגבות מההורים שכר לימוד על שעות הפעילות האלה גם אם הם מסכימים לכך. בתי ספ</w:t>
      </w:r>
      <w:r w:rsidR="00E01032">
        <w:rPr>
          <w:rFonts w:ascii="David" w:hAnsi="David" w:cs="David" w:hint="cs"/>
          <w:rtl/>
        </w:rPr>
        <w:t xml:space="preserve">ר </w:t>
      </w:r>
      <w:r w:rsidRPr="00955657">
        <w:rPr>
          <w:rFonts w:ascii="David" w:hAnsi="David" w:cs="David"/>
          <w:rtl/>
        </w:rPr>
        <w:t xml:space="preserve">פרטיים </w:t>
      </w:r>
      <w:r w:rsidRPr="00955657">
        <w:rPr>
          <w:rFonts w:ascii="David" w:hAnsi="David" w:cs="David"/>
          <w:rtl/>
        </w:rPr>
        <w:lastRenderedPageBreak/>
        <w:t>הם מוסדות הנכללים בהגדרה "מוכר שאינו רשמי", ולכן ילדים הלומדים בגנים שבתחומם זכאים לחינוך חינם</w:t>
      </w:r>
      <w:r w:rsidRPr="00955657">
        <w:rPr>
          <w:rFonts w:ascii="David" w:hAnsi="David" w:cs="David"/>
        </w:rPr>
        <w:t>.</w:t>
      </w:r>
    </w:p>
    <w:p w14:paraId="2B70D584" w14:textId="77777777" w:rsidR="00955657" w:rsidRPr="00955657" w:rsidRDefault="00955657" w:rsidP="00955657">
      <w:pPr>
        <w:jc w:val="both"/>
        <w:rPr>
          <w:rFonts w:ascii="David" w:hAnsi="David" w:cs="David"/>
          <w:b/>
          <w:bCs/>
        </w:rPr>
      </w:pPr>
      <w:r w:rsidRPr="00955657">
        <w:rPr>
          <w:rFonts w:ascii="David" w:hAnsi="David" w:cs="David"/>
          <w:b/>
          <w:bCs/>
          <w:rtl/>
        </w:rPr>
        <w:t>מספר הילדים בגן וצוות הגן</w:t>
      </w:r>
    </w:p>
    <w:p w14:paraId="22BC02B8" w14:textId="77777777" w:rsidR="00955657" w:rsidRPr="00955657" w:rsidRDefault="00955657" w:rsidP="00955657">
      <w:pPr>
        <w:jc w:val="both"/>
        <w:rPr>
          <w:rFonts w:ascii="David" w:hAnsi="David" w:cs="David"/>
        </w:rPr>
      </w:pPr>
      <w:r w:rsidRPr="00955657">
        <w:rPr>
          <w:rFonts w:ascii="David" w:hAnsi="David" w:cs="David"/>
          <w:rtl/>
        </w:rPr>
        <w:t>גן מוגדר כמסגרת שבה לומדים לפחות 11 ילדים מעל גיל שלוש. מספר הילדים בגן לא יעלה על 35 ילדים ויהיה בהתאם לקבוע ברישיון הגן. צוות הגן כולל בדרך כלל גננת המנהלת את הגן, גננת משלימה (הממלאת את מקומה של הגננת המנהלת ביום החופשי שלה), סייעת וסייעת משלימה. בגנים לבני 3–4 שיש בהם 30 תלמידים או יותר, צוות הגן כולל שתי סייעות וסייעת משלימה</w:t>
      </w:r>
      <w:r w:rsidRPr="00955657">
        <w:rPr>
          <w:rFonts w:ascii="David" w:hAnsi="David" w:cs="David"/>
        </w:rPr>
        <w:t>. </w:t>
      </w:r>
      <w:hyperlink r:id="rId10" w:tgtFrame="_blank" w:history="1">
        <w:r w:rsidRPr="00955657">
          <w:rPr>
            <w:rStyle w:val="Hyperlink"/>
            <w:rFonts w:ascii="David" w:hAnsi="David" w:cs="David"/>
            <w:rtl/>
          </w:rPr>
          <w:t>למסמך בנושא ילד אחד מעבר לתקן המאושר</w:t>
        </w:r>
      </w:hyperlink>
    </w:p>
    <w:p w14:paraId="21C1178D" w14:textId="77777777" w:rsidR="00955657" w:rsidRPr="00955657" w:rsidRDefault="00955657" w:rsidP="00955657">
      <w:pPr>
        <w:jc w:val="both"/>
        <w:rPr>
          <w:rFonts w:ascii="David" w:hAnsi="David" w:cs="David"/>
          <w:b/>
          <w:bCs/>
        </w:rPr>
      </w:pPr>
      <w:r w:rsidRPr="00955657">
        <w:rPr>
          <w:rFonts w:ascii="David" w:hAnsi="David" w:cs="David"/>
          <w:b/>
          <w:bCs/>
          <w:rtl/>
        </w:rPr>
        <w:t>הפיקוח על הגנים</w:t>
      </w:r>
    </w:p>
    <w:p w14:paraId="07B13360" w14:textId="77777777" w:rsidR="00955657" w:rsidRPr="00955657" w:rsidRDefault="00955657" w:rsidP="00955657">
      <w:pPr>
        <w:jc w:val="both"/>
        <w:rPr>
          <w:rFonts w:ascii="David" w:hAnsi="David" w:cs="David"/>
        </w:rPr>
      </w:pPr>
      <w:r w:rsidRPr="00955657">
        <w:rPr>
          <w:rFonts w:ascii="David" w:hAnsi="David" w:cs="David"/>
          <w:rtl/>
        </w:rPr>
        <w:t>חוק חינוך חובה חינם לגילי 3–4 מחייב פיקוח על גנים רשמיים ועל גנים פרטיים בעלי רישיון הפעלה ממשרד החינוך, המיועדים לגילים אלו. הפיקוח כולל מענה פדגוגי, בריאותי ובטיחותי. עם יישום ההחלטה של חינוך חינם, על הגנים הפרטיים לעבור תהליך של תאגוד, שבו יהפכו לגנים מסוג "מוכר שאינו רשמי", ויידרש מהם להתנהל על פי חוק הפיקוח כגן רשמי על כל המשתמע מכך – פיקוח, תוכנית לימודים, צוות הגן ותשלומי הורים</w:t>
      </w:r>
      <w:r w:rsidRPr="00955657">
        <w:rPr>
          <w:rFonts w:ascii="David" w:hAnsi="David" w:cs="David"/>
        </w:rPr>
        <w:t>.</w:t>
      </w:r>
    </w:p>
    <w:p w14:paraId="340C915D" w14:textId="77777777" w:rsidR="00955657" w:rsidRPr="00955657" w:rsidRDefault="00955657" w:rsidP="00955657">
      <w:pPr>
        <w:jc w:val="both"/>
        <w:rPr>
          <w:rFonts w:ascii="David" w:hAnsi="David" w:cs="David"/>
          <w:b/>
          <w:bCs/>
        </w:rPr>
      </w:pPr>
      <w:r w:rsidRPr="00955657">
        <w:rPr>
          <w:rFonts w:ascii="David" w:hAnsi="David" w:cs="David"/>
          <w:b/>
          <w:bCs/>
          <w:rtl/>
        </w:rPr>
        <w:t>חינוך ביתי</w:t>
      </w:r>
    </w:p>
    <w:p w14:paraId="61316C0F" w14:textId="77777777" w:rsidR="00955657" w:rsidRPr="00955657" w:rsidRDefault="00955657" w:rsidP="00955657">
      <w:pPr>
        <w:jc w:val="both"/>
        <w:rPr>
          <w:rFonts w:ascii="David" w:hAnsi="David" w:cs="David"/>
        </w:rPr>
      </w:pPr>
      <w:r w:rsidRPr="00955657">
        <w:rPr>
          <w:rFonts w:ascii="David" w:hAnsi="David" w:cs="David"/>
          <w:rtl/>
        </w:rPr>
        <w:t>הורים המעוניינים לרשום את ילדם לגן פרטי שאינו מוכר על ידי משרד החינוך או לקיים חינוך ביתי עבור ילדם מחויבים בקבלת אישור על פי הנהלים המפורטים ב</w:t>
      </w:r>
      <w:hyperlink r:id="rId11" w:tgtFrame="_blank" w:tooltip="חוזר מנכ&quot;ל בנושא חינוך ביתי" w:history="1">
        <w:r w:rsidRPr="00955657">
          <w:rPr>
            <w:rStyle w:val="Hyperlink"/>
            <w:rFonts w:ascii="David" w:hAnsi="David" w:cs="David"/>
            <w:rtl/>
          </w:rPr>
          <w:t>חוזר מנכ"ל בנושא חינוך ביתי</w:t>
        </w:r>
      </w:hyperlink>
      <w:r w:rsidRPr="00955657">
        <w:rPr>
          <w:rFonts w:ascii="David" w:hAnsi="David" w:cs="David"/>
        </w:rPr>
        <w:t xml:space="preserve">. </w:t>
      </w:r>
      <w:r w:rsidRPr="00955657">
        <w:rPr>
          <w:rFonts w:ascii="David" w:hAnsi="David" w:cs="David"/>
          <w:rtl/>
        </w:rPr>
        <w:t>על ההורים להגיש בקשה לאישור חריג לפטור מחוק לימוד חובה. הבקשה תופנה בכתב לוועדת חריגים באגף לחינוך קדם יסודי באמצעות המפקחת על גני הילדים ביישוב מגוריהם, בצירוף הצהרת ההורים או חוות דעת של הגננת באחת או יותר מהנסיבות המיוחדות הבאות</w:t>
      </w:r>
      <w:r w:rsidRPr="00955657">
        <w:rPr>
          <w:rFonts w:ascii="David" w:hAnsi="David" w:cs="David"/>
        </w:rPr>
        <w:t>:</w:t>
      </w:r>
    </w:p>
    <w:p w14:paraId="400B5C08" w14:textId="77777777" w:rsidR="00955657" w:rsidRPr="00955657" w:rsidRDefault="00955657" w:rsidP="00955657">
      <w:pPr>
        <w:numPr>
          <w:ilvl w:val="0"/>
          <w:numId w:val="10"/>
        </w:numPr>
        <w:jc w:val="both"/>
        <w:rPr>
          <w:rFonts w:ascii="David" w:hAnsi="David" w:cs="David"/>
        </w:rPr>
      </w:pPr>
      <w:r w:rsidRPr="00955657">
        <w:rPr>
          <w:rFonts w:ascii="David" w:hAnsi="David" w:cs="David"/>
          <w:rtl/>
        </w:rPr>
        <w:t>ילדים צעירים שעם הכניסה העתידית לגן עדיין לא ימלאו להם שלוש (ילידי אוקטובר עד סוף דצמבר)</w:t>
      </w:r>
      <w:r w:rsidRPr="00955657">
        <w:rPr>
          <w:rFonts w:ascii="David" w:hAnsi="David" w:cs="David"/>
        </w:rPr>
        <w:t>.</w:t>
      </w:r>
    </w:p>
    <w:p w14:paraId="0ED67DEB" w14:textId="77777777" w:rsidR="00955657" w:rsidRPr="00955657" w:rsidRDefault="00955657" w:rsidP="00955657">
      <w:pPr>
        <w:numPr>
          <w:ilvl w:val="0"/>
          <w:numId w:val="10"/>
        </w:numPr>
        <w:jc w:val="both"/>
        <w:rPr>
          <w:rFonts w:ascii="David" w:hAnsi="David" w:cs="David"/>
        </w:rPr>
      </w:pPr>
      <w:r w:rsidRPr="00955657">
        <w:rPr>
          <w:rFonts w:ascii="David" w:hAnsi="David" w:cs="David"/>
          <w:rtl/>
        </w:rPr>
        <w:t>ילדים שלדעת ההורים או הגננת קצב התפתחותם איטי יחסית לבני גילם מבחינה מוטורית, שפתית או רגשית, וקשה להם להסתגל לשינויים (אין הכוונה לילדים מאובחנים עם עיכוב התפתחותי)</w:t>
      </w:r>
      <w:r w:rsidRPr="00955657">
        <w:rPr>
          <w:rFonts w:ascii="David" w:hAnsi="David" w:cs="David"/>
        </w:rPr>
        <w:t>.</w:t>
      </w:r>
    </w:p>
    <w:p w14:paraId="55A96022" w14:textId="4FAED815" w:rsidR="00955657" w:rsidRPr="00955657" w:rsidRDefault="00955657" w:rsidP="00955657">
      <w:pPr>
        <w:numPr>
          <w:ilvl w:val="0"/>
          <w:numId w:val="10"/>
        </w:numPr>
        <w:jc w:val="both"/>
        <w:rPr>
          <w:rFonts w:ascii="David" w:hAnsi="David" w:cs="David"/>
        </w:rPr>
      </w:pPr>
      <w:r w:rsidRPr="00955657">
        <w:rPr>
          <w:rFonts w:ascii="David" w:hAnsi="David" w:cs="David"/>
          <w:rtl/>
        </w:rPr>
        <w:t>ילדים שעדיין לא נגמלו מחיתולים או שעדיין זקוקים לש</w:t>
      </w:r>
      <w:r w:rsidRPr="00DD6A88">
        <w:rPr>
          <w:rFonts w:ascii="David" w:hAnsi="David" w:cs="David"/>
          <w:rtl/>
        </w:rPr>
        <w:t>י</w:t>
      </w:r>
      <w:r w:rsidRPr="00955657">
        <w:rPr>
          <w:rFonts w:ascii="David" w:hAnsi="David" w:cs="David"/>
          <w:rtl/>
        </w:rPr>
        <w:t xml:space="preserve">נת </w:t>
      </w:r>
      <w:proofErr w:type="spellStart"/>
      <w:r w:rsidRPr="00955657">
        <w:rPr>
          <w:rFonts w:ascii="David" w:hAnsi="David" w:cs="David"/>
          <w:rtl/>
        </w:rPr>
        <w:t>צהריים</w:t>
      </w:r>
      <w:proofErr w:type="spellEnd"/>
      <w:r w:rsidRPr="00955657">
        <w:rPr>
          <w:rFonts w:ascii="David" w:hAnsi="David" w:cs="David"/>
        </w:rPr>
        <w:t>.</w:t>
      </w:r>
    </w:p>
    <w:p w14:paraId="5DD9E84B" w14:textId="091576CF" w:rsidR="00955657" w:rsidRPr="00955657" w:rsidRDefault="00467A61" w:rsidP="00955657">
      <w:pPr>
        <w:jc w:val="both"/>
        <w:rPr>
          <w:rFonts w:ascii="David" w:hAnsi="David" w:cs="David"/>
        </w:rPr>
      </w:pPr>
      <w:r>
        <w:rPr>
          <w:rFonts w:ascii="David" w:hAnsi="David" w:cs="David" w:hint="cs"/>
          <w:rtl/>
        </w:rPr>
        <w:t xml:space="preserve">              </w:t>
      </w:r>
      <w:r w:rsidR="00955657" w:rsidRPr="00955657">
        <w:rPr>
          <w:rFonts w:ascii="David" w:hAnsi="David" w:cs="David"/>
          <w:rtl/>
        </w:rPr>
        <w:t>אישור יינתן בתיאום עם האחראי על הביקור הסדיר ברשות</w:t>
      </w:r>
      <w:r w:rsidR="00955657" w:rsidRPr="00955657">
        <w:rPr>
          <w:rFonts w:ascii="David" w:hAnsi="David" w:cs="David"/>
        </w:rPr>
        <w:t>.</w:t>
      </w:r>
    </w:p>
    <w:p w14:paraId="3F4C0B50" w14:textId="77777777" w:rsidR="00955657" w:rsidRPr="00DD6A88" w:rsidRDefault="00955657" w:rsidP="00955657">
      <w:pPr>
        <w:jc w:val="both"/>
        <w:rPr>
          <w:rFonts w:ascii="David" w:hAnsi="David" w:cs="David"/>
        </w:rPr>
      </w:pPr>
    </w:p>
    <w:sectPr w:rsidR="00955657" w:rsidRPr="00DD6A88" w:rsidSect="00C03B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2214"/>
    <w:multiLevelType w:val="multilevel"/>
    <w:tmpl w:val="1352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9202A"/>
    <w:multiLevelType w:val="multilevel"/>
    <w:tmpl w:val="2230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7432F"/>
    <w:multiLevelType w:val="multilevel"/>
    <w:tmpl w:val="2616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5A5A54"/>
    <w:multiLevelType w:val="multilevel"/>
    <w:tmpl w:val="3C8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4E4081"/>
    <w:multiLevelType w:val="multilevel"/>
    <w:tmpl w:val="8C6A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A52B3"/>
    <w:multiLevelType w:val="multilevel"/>
    <w:tmpl w:val="D4B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10387"/>
    <w:multiLevelType w:val="multilevel"/>
    <w:tmpl w:val="E1F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511C3"/>
    <w:multiLevelType w:val="multilevel"/>
    <w:tmpl w:val="47F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4515F2"/>
    <w:multiLevelType w:val="multilevel"/>
    <w:tmpl w:val="4C0C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C537E"/>
    <w:multiLevelType w:val="multilevel"/>
    <w:tmpl w:val="7A72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76551">
    <w:abstractNumId w:val="7"/>
  </w:num>
  <w:num w:numId="2" w16cid:durableId="1342974721">
    <w:abstractNumId w:val="1"/>
  </w:num>
  <w:num w:numId="3" w16cid:durableId="582302412">
    <w:abstractNumId w:val="9"/>
  </w:num>
  <w:num w:numId="4" w16cid:durableId="443230511">
    <w:abstractNumId w:val="4"/>
  </w:num>
  <w:num w:numId="5" w16cid:durableId="1620137687">
    <w:abstractNumId w:val="2"/>
  </w:num>
  <w:num w:numId="6" w16cid:durableId="824467695">
    <w:abstractNumId w:val="8"/>
  </w:num>
  <w:num w:numId="7" w16cid:durableId="946541277">
    <w:abstractNumId w:val="6"/>
  </w:num>
  <w:num w:numId="8" w16cid:durableId="1686202799">
    <w:abstractNumId w:val="5"/>
  </w:num>
  <w:num w:numId="9" w16cid:durableId="1559824344">
    <w:abstractNumId w:val="3"/>
  </w:num>
  <w:num w:numId="10" w16cid:durableId="63171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57"/>
    <w:rsid w:val="00467A61"/>
    <w:rsid w:val="005F7252"/>
    <w:rsid w:val="00955657"/>
    <w:rsid w:val="00BA0164"/>
    <w:rsid w:val="00C03B88"/>
    <w:rsid w:val="00DD6A88"/>
    <w:rsid w:val="00E01032"/>
    <w:rsid w:val="00ED28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85D01"/>
  <w15:chartTrackingRefBased/>
  <w15:docId w15:val="{56BE9062-1BD4-4C20-9C8B-20170AEF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55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5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56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56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56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56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56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56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56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55657"/>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55657"/>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55657"/>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55657"/>
    <w:rPr>
      <w:rFonts w:eastAsiaTheme="majorEastAsia" w:cstheme="majorBidi"/>
      <w:i/>
      <w:iCs/>
      <w:color w:val="0F4761" w:themeColor="accent1" w:themeShade="BF"/>
    </w:rPr>
  </w:style>
  <w:style w:type="character" w:customStyle="1" w:styleId="50">
    <w:name w:val="כותרת 5 תו"/>
    <w:basedOn w:val="a0"/>
    <w:link w:val="5"/>
    <w:uiPriority w:val="9"/>
    <w:semiHidden/>
    <w:rsid w:val="00955657"/>
    <w:rPr>
      <w:rFonts w:eastAsiaTheme="majorEastAsia" w:cstheme="majorBidi"/>
      <w:color w:val="0F4761" w:themeColor="accent1" w:themeShade="BF"/>
    </w:rPr>
  </w:style>
  <w:style w:type="character" w:customStyle="1" w:styleId="60">
    <w:name w:val="כותרת 6 תו"/>
    <w:basedOn w:val="a0"/>
    <w:link w:val="6"/>
    <w:uiPriority w:val="9"/>
    <w:semiHidden/>
    <w:rsid w:val="00955657"/>
    <w:rPr>
      <w:rFonts w:eastAsiaTheme="majorEastAsia" w:cstheme="majorBidi"/>
      <w:i/>
      <w:iCs/>
      <w:color w:val="595959" w:themeColor="text1" w:themeTint="A6"/>
    </w:rPr>
  </w:style>
  <w:style w:type="character" w:customStyle="1" w:styleId="70">
    <w:name w:val="כותרת 7 תו"/>
    <w:basedOn w:val="a0"/>
    <w:link w:val="7"/>
    <w:uiPriority w:val="9"/>
    <w:semiHidden/>
    <w:rsid w:val="00955657"/>
    <w:rPr>
      <w:rFonts w:eastAsiaTheme="majorEastAsia" w:cstheme="majorBidi"/>
      <w:color w:val="595959" w:themeColor="text1" w:themeTint="A6"/>
    </w:rPr>
  </w:style>
  <w:style w:type="character" w:customStyle="1" w:styleId="80">
    <w:name w:val="כותרת 8 תו"/>
    <w:basedOn w:val="a0"/>
    <w:link w:val="8"/>
    <w:uiPriority w:val="9"/>
    <w:semiHidden/>
    <w:rsid w:val="00955657"/>
    <w:rPr>
      <w:rFonts w:eastAsiaTheme="majorEastAsia" w:cstheme="majorBidi"/>
      <w:i/>
      <w:iCs/>
      <w:color w:val="272727" w:themeColor="text1" w:themeTint="D8"/>
    </w:rPr>
  </w:style>
  <w:style w:type="character" w:customStyle="1" w:styleId="90">
    <w:name w:val="כותרת 9 תו"/>
    <w:basedOn w:val="a0"/>
    <w:link w:val="9"/>
    <w:uiPriority w:val="9"/>
    <w:semiHidden/>
    <w:rsid w:val="00955657"/>
    <w:rPr>
      <w:rFonts w:eastAsiaTheme="majorEastAsia" w:cstheme="majorBidi"/>
      <w:color w:val="272727" w:themeColor="text1" w:themeTint="D8"/>
    </w:rPr>
  </w:style>
  <w:style w:type="paragraph" w:styleId="a3">
    <w:name w:val="Title"/>
    <w:basedOn w:val="a"/>
    <w:next w:val="a"/>
    <w:link w:val="a4"/>
    <w:uiPriority w:val="10"/>
    <w:qFormat/>
    <w:rsid w:val="0095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55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5657"/>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5565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55657"/>
    <w:pPr>
      <w:spacing w:before="160"/>
      <w:jc w:val="center"/>
    </w:pPr>
    <w:rPr>
      <w:i/>
      <w:iCs/>
      <w:color w:val="404040" w:themeColor="text1" w:themeTint="BF"/>
    </w:rPr>
  </w:style>
  <w:style w:type="character" w:customStyle="1" w:styleId="a8">
    <w:name w:val="ציטוט תו"/>
    <w:basedOn w:val="a0"/>
    <w:link w:val="a7"/>
    <w:uiPriority w:val="29"/>
    <w:rsid w:val="00955657"/>
    <w:rPr>
      <w:i/>
      <w:iCs/>
      <w:color w:val="404040" w:themeColor="text1" w:themeTint="BF"/>
    </w:rPr>
  </w:style>
  <w:style w:type="paragraph" w:styleId="a9">
    <w:name w:val="List Paragraph"/>
    <w:basedOn w:val="a"/>
    <w:uiPriority w:val="34"/>
    <w:qFormat/>
    <w:rsid w:val="00955657"/>
    <w:pPr>
      <w:ind w:left="720"/>
      <w:contextualSpacing/>
    </w:pPr>
  </w:style>
  <w:style w:type="character" w:styleId="aa">
    <w:name w:val="Intense Emphasis"/>
    <w:basedOn w:val="a0"/>
    <w:uiPriority w:val="21"/>
    <w:qFormat/>
    <w:rsid w:val="00955657"/>
    <w:rPr>
      <w:i/>
      <w:iCs/>
      <w:color w:val="0F4761" w:themeColor="accent1" w:themeShade="BF"/>
    </w:rPr>
  </w:style>
  <w:style w:type="paragraph" w:styleId="ab">
    <w:name w:val="Intense Quote"/>
    <w:basedOn w:val="a"/>
    <w:next w:val="a"/>
    <w:link w:val="ac"/>
    <w:uiPriority w:val="30"/>
    <w:qFormat/>
    <w:rsid w:val="00955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55657"/>
    <w:rPr>
      <w:i/>
      <w:iCs/>
      <w:color w:val="0F4761" w:themeColor="accent1" w:themeShade="BF"/>
    </w:rPr>
  </w:style>
  <w:style w:type="character" w:styleId="ad">
    <w:name w:val="Intense Reference"/>
    <w:basedOn w:val="a0"/>
    <w:uiPriority w:val="32"/>
    <w:qFormat/>
    <w:rsid w:val="00955657"/>
    <w:rPr>
      <w:b/>
      <w:bCs/>
      <w:smallCaps/>
      <w:color w:val="0F4761" w:themeColor="accent1" w:themeShade="BF"/>
      <w:spacing w:val="5"/>
    </w:rPr>
  </w:style>
  <w:style w:type="character" w:styleId="Hyperlink">
    <w:name w:val="Hyperlink"/>
    <w:basedOn w:val="a0"/>
    <w:uiPriority w:val="99"/>
    <w:unhideWhenUsed/>
    <w:rsid w:val="00955657"/>
    <w:rPr>
      <w:color w:val="467886" w:themeColor="hyperlink"/>
      <w:u w:val="single"/>
    </w:rPr>
  </w:style>
  <w:style w:type="character" w:styleId="ae">
    <w:name w:val="Unresolved Mention"/>
    <w:basedOn w:val="a0"/>
    <w:uiPriority w:val="99"/>
    <w:semiHidden/>
    <w:unhideWhenUsed/>
    <w:rsid w:val="0095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knesset.gov.il/18/Committees/18_cs_bg_329664.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n.knesset.gov.il/Activity/Legislation/Laws/pages/lawprimary.aspx?t=lawlaws&amp;st=lawlaws&amp;lawitemid=20007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yda.education.gov.il/files/MinhalPedagogy/amchi/hoveret_rishum_ganim_tashpaz.pdf" TargetMode="External"/><Relationship Id="rId11" Type="http://schemas.openxmlformats.org/officeDocument/2006/relationships/hyperlink" Target="https://apps.education.gov.il/Mankal/Horaa.aspx?siduri=371" TargetMode="External"/><Relationship Id="rId5" Type="http://schemas.openxmlformats.org/officeDocument/2006/relationships/hyperlink" Target="https://main.knesset.gov.il/Activity/Legislation/Laws/pages/lawprimary.aspx?t=lawlaws&amp;st=lawlaws&amp;lawitemid=2000752" TargetMode="External"/><Relationship Id="rId10" Type="http://schemas.openxmlformats.org/officeDocument/2006/relationships/hyperlink" Target="https://meyda.education.gov.il/files/MinhalPedagogy/amchi/yeledehad.pdf" TargetMode="External"/><Relationship Id="rId4" Type="http://schemas.openxmlformats.org/officeDocument/2006/relationships/webSettings" Target="webSettings.xml"/><Relationship Id="rId9" Type="http://schemas.openxmlformats.org/officeDocument/2006/relationships/hyperlink" Target="https://fs.knesset.gov.il/25/Committees/25_cs_sl_399270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843</Words>
  <Characters>4006</Characters>
  <Application>Microsoft Office Word</Application>
  <DocSecurity>0</DocSecurity>
  <Lines>80</Lines>
  <Paragraphs>48</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אבתיהג' סלאלחה</dc:creator>
  <cp:keywords/>
  <dc:description/>
  <cp:lastModifiedBy>אבתיהג' סלאלחה</cp:lastModifiedBy>
  <cp:revision>5</cp:revision>
  <dcterms:created xsi:type="dcterms:W3CDTF">2026-01-06T13:41:00Z</dcterms:created>
  <dcterms:modified xsi:type="dcterms:W3CDTF">2026-01-13T07:10:00Z</dcterms:modified>
</cp:coreProperties>
</file>